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6F4A7" w14:textId="77777777" w:rsidR="00C9375F" w:rsidRDefault="00000000">
      <w:pPr>
        <w:pStyle w:val="Nadpis2"/>
      </w:pPr>
      <w:bookmarkStart w:id="0" w:name="Xf071a0dacd5c7b17bc70e9d5ea993c87529728e"/>
      <w:r>
        <w:t>Projektový plán – Kontejner s dolním výsypem 1,5 m³</w:t>
      </w:r>
    </w:p>
    <w:p w14:paraId="5EF4973D" w14:textId="77777777" w:rsidR="00C9375F" w:rsidRDefault="00000000">
      <w:pPr>
        <w:pStyle w:val="Nadpis3"/>
      </w:pPr>
      <w:bookmarkStart w:id="1" w:name="cíl-projektu"/>
      <w:r>
        <w:t>1. Cíl projektu</w:t>
      </w:r>
    </w:p>
    <w:p w14:paraId="685AE0A4" w14:textId="77777777" w:rsidR="00C9375F" w:rsidRDefault="00000000">
      <w:pPr>
        <w:pStyle w:val="FirstParagraph"/>
      </w:pPr>
      <w:r>
        <w:t>Vyvinout, vyrobit a otestovat nový kontejner s dolním výsypem o objemu 1,5 m³ určený pro interní manipulaci kovových dílů a odpadového materiálu. Produkt bude navržen tak, aby umožňoval snadnou obsluhu pomocí vysokozdvižného vozíku, splňoval bezpečnostní normy a byl vyrobitelný v rámci kapacit ProGear Industry.</w:t>
      </w:r>
    </w:p>
    <w:p w14:paraId="0168D97C" w14:textId="77777777" w:rsidR="00C9375F" w:rsidRDefault="00000000">
      <w:pPr>
        <w:pStyle w:val="Nadpis3"/>
      </w:pPr>
      <w:bookmarkStart w:id="2" w:name="rozsah-projektu"/>
      <w:bookmarkEnd w:id="1"/>
      <w:r>
        <w:t>2. Rozsah projektu</w:t>
      </w:r>
    </w:p>
    <w:p w14:paraId="2E6C1EB9" w14:textId="77777777" w:rsidR="00C9375F" w:rsidRDefault="00000000">
      <w:pPr>
        <w:pStyle w:val="Compact"/>
        <w:numPr>
          <w:ilvl w:val="0"/>
          <w:numId w:val="2"/>
        </w:numPr>
      </w:pPr>
      <w:r>
        <w:t>Konstrukční návrh a 3D modelování kontejneru</w:t>
      </w:r>
    </w:p>
    <w:p w14:paraId="04E36D4A" w14:textId="77777777" w:rsidR="00C9375F" w:rsidRDefault="00000000">
      <w:pPr>
        <w:pStyle w:val="Compact"/>
        <w:numPr>
          <w:ilvl w:val="0"/>
          <w:numId w:val="2"/>
        </w:numPr>
      </w:pPr>
      <w:r>
        <w:t>Statická a funkční analýza konstrukce</w:t>
      </w:r>
    </w:p>
    <w:p w14:paraId="23E452D7" w14:textId="77777777" w:rsidR="00C9375F" w:rsidRDefault="00000000">
      <w:pPr>
        <w:pStyle w:val="Compact"/>
        <w:numPr>
          <w:ilvl w:val="0"/>
          <w:numId w:val="2"/>
        </w:numPr>
      </w:pPr>
      <w:r>
        <w:t>Výběr vhodných materiálů a povrchové úpravy</w:t>
      </w:r>
    </w:p>
    <w:p w14:paraId="094ABE9D" w14:textId="77777777" w:rsidR="00C9375F" w:rsidRDefault="00000000">
      <w:pPr>
        <w:pStyle w:val="Compact"/>
        <w:numPr>
          <w:ilvl w:val="0"/>
          <w:numId w:val="2"/>
        </w:numPr>
      </w:pPr>
      <w:r>
        <w:t>Výroba prototypu v interní dílně (CNC + svařování + montáž)</w:t>
      </w:r>
    </w:p>
    <w:p w14:paraId="137F4738" w14:textId="77777777" w:rsidR="00C9375F" w:rsidRDefault="00000000">
      <w:pPr>
        <w:pStyle w:val="Compact"/>
        <w:numPr>
          <w:ilvl w:val="0"/>
          <w:numId w:val="2"/>
        </w:numPr>
      </w:pPr>
      <w:r>
        <w:t>Testování výsypného mechanismu a stability</w:t>
      </w:r>
    </w:p>
    <w:p w14:paraId="14DBF7B1" w14:textId="77777777" w:rsidR="00C9375F" w:rsidRDefault="00000000">
      <w:pPr>
        <w:pStyle w:val="Compact"/>
        <w:numPr>
          <w:ilvl w:val="0"/>
          <w:numId w:val="2"/>
        </w:numPr>
      </w:pPr>
      <w:r>
        <w:t>Kalkulace nákladů a příprava sériové dokumentace</w:t>
      </w:r>
    </w:p>
    <w:p w14:paraId="55B9EFF1" w14:textId="77777777" w:rsidR="00C9375F" w:rsidRDefault="00000000">
      <w:pPr>
        <w:pStyle w:val="Nadpis3"/>
      </w:pPr>
      <w:bookmarkStart w:id="3" w:name="výstupy-projektu"/>
      <w:bookmarkEnd w:id="2"/>
      <w:r>
        <w:t>3. Výstupy projektu</w:t>
      </w:r>
    </w:p>
    <w:p w14:paraId="5936E04E" w14:textId="77777777" w:rsidR="00C9375F" w:rsidRDefault="00000000">
      <w:pPr>
        <w:pStyle w:val="Compact"/>
        <w:numPr>
          <w:ilvl w:val="0"/>
          <w:numId w:val="3"/>
        </w:numPr>
      </w:pPr>
      <w:r>
        <w:t>Schválená 3D dokumentace a výkresy</w:t>
      </w:r>
    </w:p>
    <w:p w14:paraId="2947FA23" w14:textId="77777777" w:rsidR="00C9375F" w:rsidRDefault="00000000">
      <w:pPr>
        <w:pStyle w:val="Compact"/>
        <w:numPr>
          <w:ilvl w:val="0"/>
          <w:numId w:val="3"/>
        </w:numPr>
      </w:pPr>
      <w:r>
        <w:t>Prototyp fyzicky vyrobený a otestovaný</w:t>
      </w:r>
    </w:p>
    <w:p w14:paraId="4953D679" w14:textId="77777777" w:rsidR="00C9375F" w:rsidRDefault="00000000">
      <w:pPr>
        <w:pStyle w:val="Compact"/>
        <w:numPr>
          <w:ilvl w:val="0"/>
          <w:numId w:val="3"/>
        </w:numPr>
      </w:pPr>
      <w:r>
        <w:t>Zkušební protokol a záznam o testech</w:t>
      </w:r>
    </w:p>
    <w:p w14:paraId="3057BDEB" w14:textId="77777777" w:rsidR="00C9375F" w:rsidRDefault="00000000">
      <w:pPr>
        <w:pStyle w:val="Compact"/>
        <w:numPr>
          <w:ilvl w:val="0"/>
          <w:numId w:val="3"/>
        </w:numPr>
      </w:pPr>
      <w:r>
        <w:t>Kalkulace nákladů na výrobu</w:t>
      </w:r>
    </w:p>
    <w:p w14:paraId="311DB1AB" w14:textId="77777777" w:rsidR="00C9375F" w:rsidRDefault="00000000">
      <w:pPr>
        <w:pStyle w:val="Compact"/>
        <w:numPr>
          <w:ilvl w:val="0"/>
          <w:numId w:val="3"/>
        </w:numPr>
      </w:pPr>
      <w:r>
        <w:t>Závěrečná zpráva a schválení pro sériovou výrobu</w:t>
      </w:r>
    </w:p>
    <w:p w14:paraId="5B35CA08" w14:textId="77777777" w:rsidR="00C9375F" w:rsidRDefault="00000000">
      <w:pPr>
        <w:pStyle w:val="Nadpis3"/>
      </w:pPr>
      <w:bookmarkStart w:id="4" w:name="projektový-tým"/>
      <w:bookmarkEnd w:id="3"/>
      <w:r>
        <w:t>4. Projektový tým</w:t>
      </w:r>
    </w:p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2922"/>
        <w:gridCol w:w="1851"/>
        <w:gridCol w:w="2116"/>
      </w:tblGrid>
      <w:tr w:rsidR="00C9375F" w14:paraId="33CB35AA" w14:textId="77777777" w:rsidTr="00C937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399477BD" w14:textId="77777777" w:rsidR="00C9375F" w:rsidRDefault="00000000">
            <w:pPr>
              <w:pStyle w:val="Compact"/>
            </w:pPr>
            <w:r>
              <w:t>Role</w:t>
            </w:r>
          </w:p>
        </w:tc>
        <w:tc>
          <w:tcPr>
            <w:tcW w:w="0" w:type="auto"/>
          </w:tcPr>
          <w:p w14:paraId="0FC2578B" w14:textId="77777777" w:rsidR="00C9375F" w:rsidRDefault="00000000">
            <w:pPr>
              <w:pStyle w:val="Compact"/>
            </w:pPr>
            <w:r>
              <w:t>Oddělení</w:t>
            </w:r>
          </w:p>
        </w:tc>
        <w:tc>
          <w:tcPr>
            <w:tcW w:w="0" w:type="auto"/>
          </w:tcPr>
          <w:p w14:paraId="2DA526B8" w14:textId="77777777" w:rsidR="00C9375F" w:rsidRDefault="00000000">
            <w:pPr>
              <w:pStyle w:val="Compact"/>
            </w:pPr>
            <w:r>
              <w:t>Odpovědná osoba</w:t>
            </w:r>
          </w:p>
        </w:tc>
      </w:tr>
      <w:tr w:rsidR="00C9375F" w14:paraId="072342DA" w14:textId="77777777">
        <w:tc>
          <w:tcPr>
            <w:tcW w:w="0" w:type="auto"/>
          </w:tcPr>
          <w:p w14:paraId="15D685EA" w14:textId="77777777" w:rsidR="00C9375F" w:rsidRDefault="00000000">
            <w:pPr>
              <w:pStyle w:val="Compact"/>
            </w:pPr>
            <w:r>
              <w:t>Projektový manažer</w:t>
            </w:r>
          </w:p>
        </w:tc>
        <w:tc>
          <w:tcPr>
            <w:tcW w:w="0" w:type="auto"/>
          </w:tcPr>
          <w:p w14:paraId="61DC1C9A" w14:textId="77777777" w:rsidR="00C9375F" w:rsidRDefault="00000000">
            <w:pPr>
              <w:pStyle w:val="Compact"/>
            </w:pPr>
            <w:r>
              <w:t>Technologie</w:t>
            </w:r>
          </w:p>
        </w:tc>
        <w:tc>
          <w:tcPr>
            <w:tcW w:w="0" w:type="auto"/>
          </w:tcPr>
          <w:p w14:paraId="54421B6F" w14:textId="77777777" w:rsidR="00C9375F" w:rsidRDefault="00000000">
            <w:pPr>
              <w:pStyle w:val="Compact"/>
            </w:pPr>
            <w:r>
              <w:t>Ing. Jan Horák</w:t>
            </w:r>
          </w:p>
        </w:tc>
      </w:tr>
      <w:tr w:rsidR="00C9375F" w14:paraId="31EAEFC5" w14:textId="77777777">
        <w:tc>
          <w:tcPr>
            <w:tcW w:w="0" w:type="auto"/>
          </w:tcPr>
          <w:p w14:paraId="6EC84A48" w14:textId="77777777" w:rsidR="00C9375F" w:rsidRDefault="00000000">
            <w:pPr>
              <w:pStyle w:val="Compact"/>
            </w:pPr>
            <w:r>
              <w:t>Konstrukce a vývoj</w:t>
            </w:r>
          </w:p>
        </w:tc>
        <w:tc>
          <w:tcPr>
            <w:tcW w:w="0" w:type="auto"/>
          </w:tcPr>
          <w:p w14:paraId="14D6A8FD" w14:textId="77777777" w:rsidR="00C9375F" w:rsidRDefault="00000000">
            <w:pPr>
              <w:pStyle w:val="Compact"/>
            </w:pPr>
            <w:r>
              <w:t>Technologie</w:t>
            </w:r>
          </w:p>
        </w:tc>
        <w:tc>
          <w:tcPr>
            <w:tcW w:w="0" w:type="auto"/>
          </w:tcPr>
          <w:p w14:paraId="0A1DBD11" w14:textId="77777777" w:rsidR="00C9375F" w:rsidRDefault="00000000">
            <w:pPr>
              <w:pStyle w:val="Compact"/>
            </w:pPr>
            <w:r>
              <w:t>Petr Marek</w:t>
            </w:r>
          </w:p>
        </w:tc>
      </w:tr>
      <w:tr w:rsidR="00C9375F" w14:paraId="6AC75C17" w14:textId="77777777">
        <w:tc>
          <w:tcPr>
            <w:tcW w:w="0" w:type="auto"/>
          </w:tcPr>
          <w:p w14:paraId="1CFD340E" w14:textId="77777777" w:rsidR="00C9375F" w:rsidRDefault="00000000">
            <w:pPr>
              <w:pStyle w:val="Compact"/>
            </w:pPr>
            <w:r>
              <w:t>Výroba prototypu</w:t>
            </w:r>
          </w:p>
        </w:tc>
        <w:tc>
          <w:tcPr>
            <w:tcW w:w="0" w:type="auto"/>
          </w:tcPr>
          <w:p w14:paraId="38C2CE9C" w14:textId="77777777" w:rsidR="00C9375F" w:rsidRDefault="00000000">
            <w:pPr>
              <w:pStyle w:val="Compact"/>
            </w:pPr>
            <w:r>
              <w:t>Výroba</w:t>
            </w:r>
          </w:p>
        </w:tc>
        <w:tc>
          <w:tcPr>
            <w:tcW w:w="0" w:type="auto"/>
          </w:tcPr>
          <w:p w14:paraId="247D0220" w14:textId="77777777" w:rsidR="00C9375F" w:rsidRDefault="00000000">
            <w:pPr>
              <w:pStyle w:val="Compact"/>
            </w:pPr>
            <w:r>
              <w:t>Josef Konečný</w:t>
            </w:r>
          </w:p>
        </w:tc>
      </w:tr>
      <w:tr w:rsidR="00C9375F" w14:paraId="1AE58E02" w14:textId="77777777">
        <w:tc>
          <w:tcPr>
            <w:tcW w:w="0" w:type="auto"/>
          </w:tcPr>
          <w:p w14:paraId="7D24CFB8" w14:textId="77777777" w:rsidR="00C9375F" w:rsidRDefault="00000000">
            <w:pPr>
              <w:pStyle w:val="Compact"/>
            </w:pPr>
            <w:r>
              <w:t>Testování</w:t>
            </w:r>
          </w:p>
        </w:tc>
        <w:tc>
          <w:tcPr>
            <w:tcW w:w="0" w:type="auto"/>
          </w:tcPr>
          <w:p w14:paraId="0841BF4E" w14:textId="77777777" w:rsidR="00C9375F" w:rsidRDefault="00000000">
            <w:pPr>
              <w:pStyle w:val="Compact"/>
            </w:pPr>
            <w:r>
              <w:t>Kvalita</w:t>
            </w:r>
          </w:p>
        </w:tc>
        <w:tc>
          <w:tcPr>
            <w:tcW w:w="0" w:type="auto"/>
          </w:tcPr>
          <w:p w14:paraId="5D54D7BE" w14:textId="77777777" w:rsidR="00C9375F" w:rsidRDefault="00000000">
            <w:pPr>
              <w:pStyle w:val="Compact"/>
            </w:pPr>
            <w:r>
              <w:t>Lucie Dvořáková</w:t>
            </w:r>
          </w:p>
        </w:tc>
      </w:tr>
      <w:tr w:rsidR="00C9375F" w14:paraId="6285943D" w14:textId="77777777">
        <w:tc>
          <w:tcPr>
            <w:tcW w:w="0" w:type="auto"/>
          </w:tcPr>
          <w:p w14:paraId="7385B179" w14:textId="77777777" w:rsidR="00C9375F" w:rsidRDefault="00000000">
            <w:pPr>
              <w:pStyle w:val="Compact"/>
            </w:pPr>
            <w:r>
              <w:t>Kalkulace a rozpočet</w:t>
            </w:r>
          </w:p>
        </w:tc>
        <w:tc>
          <w:tcPr>
            <w:tcW w:w="0" w:type="auto"/>
          </w:tcPr>
          <w:p w14:paraId="6AF66B7C" w14:textId="77777777" w:rsidR="00C9375F" w:rsidRDefault="00000000">
            <w:pPr>
              <w:pStyle w:val="Compact"/>
            </w:pPr>
            <w:r>
              <w:t>Finance</w:t>
            </w:r>
          </w:p>
        </w:tc>
        <w:tc>
          <w:tcPr>
            <w:tcW w:w="0" w:type="auto"/>
          </w:tcPr>
          <w:p w14:paraId="0A86700F" w14:textId="77777777" w:rsidR="00C9375F" w:rsidRDefault="00000000">
            <w:pPr>
              <w:pStyle w:val="Compact"/>
            </w:pPr>
            <w:r>
              <w:t>Eva Novotná</w:t>
            </w:r>
          </w:p>
        </w:tc>
      </w:tr>
      <w:tr w:rsidR="00C9375F" w14:paraId="4CF6C8DD" w14:textId="77777777">
        <w:tc>
          <w:tcPr>
            <w:tcW w:w="0" w:type="auto"/>
          </w:tcPr>
          <w:p w14:paraId="3994C91E" w14:textId="77777777" w:rsidR="00C9375F" w:rsidRDefault="00000000">
            <w:pPr>
              <w:pStyle w:val="Compact"/>
            </w:pPr>
            <w:r>
              <w:t>Dokumentace a archivace</w:t>
            </w:r>
          </w:p>
        </w:tc>
        <w:tc>
          <w:tcPr>
            <w:tcW w:w="0" w:type="auto"/>
          </w:tcPr>
          <w:p w14:paraId="1BF45F63" w14:textId="77777777" w:rsidR="00C9375F" w:rsidRDefault="00000000">
            <w:pPr>
              <w:pStyle w:val="Compact"/>
            </w:pPr>
            <w:r>
              <w:t>IT &amp; Digitalizace</w:t>
            </w:r>
          </w:p>
        </w:tc>
        <w:tc>
          <w:tcPr>
            <w:tcW w:w="0" w:type="auto"/>
          </w:tcPr>
          <w:p w14:paraId="08FC2A7E" w14:textId="77777777" w:rsidR="00C9375F" w:rsidRDefault="00000000">
            <w:pPr>
              <w:pStyle w:val="Compact"/>
            </w:pPr>
            <w:r>
              <w:t>Michal Veselý</w:t>
            </w:r>
          </w:p>
        </w:tc>
      </w:tr>
    </w:tbl>
    <w:p w14:paraId="32849CC1" w14:textId="77777777" w:rsidR="00C9375F" w:rsidRDefault="00000000">
      <w:pPr>
        <w:pStyle w:val="Nadpis3"/>
      </w:pPr>
      <w:bookmarkStart w:id="5" w:name="klíčové-milníky"/>
      <w:bookmarkEnd w:id="4"/>
      <w:r>
        <w:t>5. Klíčové milníky</w:t>
      </w:r>
    </w:p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832"/>
        <w:gridCol w:w="4356"/>
        <w:gridCol w:w="2072"/>
      </w:tblGrid>
      <w:tr w:rsidR="00C9375F" w14:paraId="24C20D38" w14:textId="77777777" w:rsidTr="00C937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247E631E" w14:textId="77777777" w:rsidR="00C9375F" w:rsidRDefault="00000000">
            <w:pPr>
              <w:pStyle w:val="Compact"/>
            </w:pPr>
            <w:r>
              <w:t>Milník</w:t>
            </w:r>
          </w:p>
        </w:tc>
        <w:tc>
          <w:tcPr>
            <w:tcW w:w="0" w:type="auto"/>
          </w:tcPr>
          <w:p w14:paraId="1FAD48EC" w14:textId="77777777" w:rsidR="00C9375F" w:rsidRDefault="00000000">
            <w:pPr>
              <w:pStyle w:val="Compact"/>
            </w:pPr>
            <w:r>
              <w:t>Popis</w:t>
            </w:r>
          </w:p>
        </w:tc>
        <w:tc>
          <w:tcPr>
            <w:tcW w:w="0" w:type="auto"/>
          </w:tcPr>
          <w:p w14:paraId="55D3431A" w14:textId="77777777" w:rsidR="00C9375F" w:rsidRDefault="00000000">
            <w:pPr>
              <w:pStyle w:val="Compact"/>
            </w:pPr>
            <w:r>
              <w:t>Termín dokončení</w:t>
            </w:r>
          </w:p>
        </w:tc>
      </w:tr>
      <w:tr w:rsidR="00C9375F" w14:paraId="5D5A13B8" w14:textId="77777777">
        <w:tc>
          <w:tcPr>
            <w:tcW w:w="0" w:type="auto"/>
          </w:tcPr>
          <w:p w14:paraId="4381EFD7" w14:textId="77777777" w:rsidR="00C9375F" w:rsidRDefault="00000000">
            <w:pPr>
              <w:pStyle w:val="Compact"/>
            </w:pPr>
            <w:r>
              <w:t>M1</w:t>
            </w:r>
          </w:p>
        </w:tc>
        <w:tc>
          <w:tcPr>
            <w:tcW w:w="0" w:type="auto"/>
          </w:tcPr>
          <w:p w14:paraId="6ADAE46B" w14:textId="77777777" w:rsidR="00C9375F" w:rsidRDefault="00000000">
            <w:pPr>
              <w:pStyle w:val="Compact"/>
            </w:pPr>
            <w:r>
              <w:t>Zahájení projektu a definice požadavků</w:t>
            </w:r>
          </w:p>
        </w:tc>
        <w:tc>
          <w:tcPr>
            <w:tcW w:w="0" w:type="auto"/>
          </w:tcPr>
          <w:p w14:paraId="6A79CA7D" w14:textId="77777777" w:rsidR="00C9375F" w:rsidRDefault="00000000">
            <w:pPr>
              <w:pStyle w:val="Compact"/>
            </w:pPr>
            <w:r>
              <w:t>10. 11. 2025</w:t>
            </w:r>
          </w:p>
        </w:tc>
      </w:tr>
      <w:tr w:rsidR="00C9375F" w14:paraId="68019A2A" w14:textId="77777777">
        <w:tc>
          <w:tcPr>
            <w:tcW w:w="0" w:type="auto"/>
          </w:tcPr>
          <w:p w14:paraId="63B372C7" w14:textId="77777777" w:rsidR="00C9375F" w:rsidRDefault="00000000">
            <w:pPr>
              <w:pStyle w:val="Compact"/>
            </w:pPr>
            <w:r>
              <w:t>M2</w:t>
            </w:r>
          </w:p>
        </w:tc>
        <w:tc>
          <w:tcPr>
            <w:tcW w:w="0" w:type="auto"/>
          </w:tcPr>
          <w:p w14:paraId="76471C93" w14:textId="77777777" w:rsidR="00C9375F" w:rsidRDefault="00000000">
            <w:pPr>
              <w:pStyle w:val="Compact"/>
            </w:pPr>
            <w:r>
              <w:t>Návrh konstrukce a 3D model</w:t>
            </w:r>
          </w:p>
        </w:tc>
        <w:tc>
          <w:tcPr>
            <w:tcW w:w="0" w:type="auto"/>
          </w:tcPr>
          <w:p w14:paraId="21201CE7" w14:textId="77777777" w:rsidR="00C9375F" w:rsidRDefault="00000000">
            <w:pPr>
              <w:pStyle w:val="Compact"/>
            </w:pPr>
            <w:r>
              <w:t>30. 11. 2025</w:t>
            </w:r>
          </w:p>
        </w:tc>
      </w:tr>
      <w:tr w:rsidR="00C9375F" w14:paraId="6B625ED9" w14:textId="77777777">
        <w:tc>
          <w:tcPr>
            <w:tcW w:w="0" w:type="auto"/>
          </w:tcPr>
          <w:p w14:paraId="20842BB4" w14:textId="77777777" w:rsidR="00C9375F" w:rsidRDefault="00000000">
            <w:pPr>
              <w:pStyle w:val="Compact"/>
            </w:pPr>
            <w:r>
              <w:t>M3</w:t>
            </w:r>
          </w:p>
        </w:tc>
        <w:tc>
          <w:tcPr>
            <w:tcW w:w="0" w:type="auto"/>
          </w:tcPr>
          <w:p w14:paraId="098D6831" w14:textId="77777777" w:rsidR="00C9375F" w:rsidRDefault="00000000">
            <w:pPr>
              <w:pStyle w:val="Compact"/>
            </w:pPr>
            <w:r>
              <w:t>Výroba prototypu</w:t>
            </w:r>
          </w:p>
        </w:tc>
        <w:tc>
          <w:tcPr>
            <w:tcW w:w="0" w:type="auto"/>
          </w:tcPr>
          <w:p w14:paraId="10E2E470" w14:textId="77777777" w:rsidR="00C9375F" w:rsidRDefault="00000000">
            <w:pPr>
              <w:pStyle w:val="Compact"/>
            </w:pPr>
            <w:r>
              <w:t>20. 12. 2025</w:t>
            </w:r>
          </w:p>
        </w:tc>
      </w:tr>
      <w:tr w:rsidR="00C9375F" w14:paraId="53CA5F17" w14:textId="77777777">
        <w:tc>
          <w:tcPr>
            <w:tcW w:w="0" w:type="auto"/>
          </w:tcPr>
          <w:p w14:paraId="37DD9395" w14:textId="77777777" w:rsidR="00C9375F" w:rsidRDefault="00000000">
            <w:pPr>
              <w:pStyle w:val="Compact"/>
            </w:pPr>
            <w:r>
              <w:t>M4</w:t>
            </w:r>
          </w:p>
        </w:tc>
        <w:tc>
          <w:tcPr>
            <w:tcW w:w="0" w:type="auto"/>
          </w:tcPr>
          <w:p w14:paraId="4A739292" w14:textId="77777777" w:rsidR="00C9375F" w:rsidRDefault="00000000">
            <w:pPr>
              <w:pStyle w:val="Compact"/>
            </w:pPr>
            <w:r>
              <w:t>Testování a vyhodnocení</w:t>
            </w:r>
          </w:p>
        </w:tc>
        <w:tc>
          <w:tcPr>
            <w:tcW w:w="0" w:type="auto"/>
          </w:tcPr>
          <w:p w14:paraId="4ECAC3E7" w14:textId="77777777" w:rsidR="00C9375F" w:rsidRDefault="00000000">
            <w:pPr>
              <w:pStyle w:val="Compact"/>
            </w:pPr>
            <w:r>
              <w:t>10. 1. 2026</w:t>
            </w:r>
          </w:p>
        </w:tc>
      </w:tr>
      <w:tr w:rsidR="00C9375F" w14:paraId="7C660FAB" w14:textId="77777777">
        <w:tc>
          <w:tcPr>
            <w:tcW w:w="0" w:type="auto"/>
          </w:tcPr>
          <w:p w14:paraId="15AEDDF5" w14:textId="77777777" w:rsidR="00C9375F" w:rsidRDefault="00000000">
            <w:pPr>
              <w:pStyle w:val="Compact"/>
            </w:pPr>
            <w:r>
              <w:lastRenderedPageBreak/>
              <w:t>M5</w:t>
            </w:r>
          </w:p>
        </w:tc>
        <w:tc>
          <w:tcPr>
            <w:tcW w:w="0" w:type="auto"/>
          </w:tcPr>
          <w:p w14:paraId="7085C95B" w14:textId="77777777" w:rsidR="00C9375F" w:rsidRDefault="00000000">
            <w:pPr>
              <w:pStyle w:val="Compact"/>
            </w:pPr>
            <w:r>
              <w:t>Revize návrhu a finalizace dokumentace</w:t>
            </w:r>
          </w:p>
        </w:tc>
        <w:tc>
          <w:tcPr>
            <w:tcW w:w="0" w:type="auto"/>
          </w:tcPr>
          <w:p w14:paraId="578AA197" w14:textId="77777777" w:rsidR="00C9375F" w:rsidRDefault="00000000">
            <w:pPr>
              <w:pStyle w:val="Compact"/>
            </w:pPr>
            <w:r>
              <w:t>25. 1. 2026</w:t>
            </w:r>
          </w:p>
        </w:tc>
      </w:tr>
      <w:tr w:rsidR="00C9375F" w14:paraId="5B190EBF" w14:textId="77777777">
        <w:tc>
          <w:tcPr>
            <w:tcW w:w="0" w:type="auto"/>
          </w:tcPr>
          <w:p w14:paraId="72740FF3" w14:textId="77777777" w:rsidR="00C9375F" w:rsidRDefault="00000000">
            <w:pPr>
              <w:pStyle w:val="Compact"/>
            </w:pPr>
            <w:r>
              <w:t>M6</w:t>
            </w:r>
          </w:p>
        </w:tc>
        <w:tc>
          <w:tcPr>
            <w:tcW w:w="0" w:type="auto"/>
          </w:tcPr>
          <w:p w14:paraId="6994CECB" w14:textId="77777777" w:rsidR="00C9375F" w:rsidRDefault="00000000">
            <w:pPr>
              <w:pStyle w:val="Compact"/>
            </w:pPr>
            <w:r>
              <w:t>Schválení pro sérii</w:t>
            </w:r>
          </w:p>
        </w:tc>
        <w:tc>
          <w:tcPr>
            <w:tcW w:w="0" w:type="auto"/>
          </w:tcPr>
          <w:p w14:paraId="0CCE22C8" w14:textId="77777777" w:rsidR="00C9375F" w:rsidRDefault="00000000">
            <w:pPr>
              <w:pStyle w:val="Compact"/>
            </w:pPr>
            <w:r>
              <w:t>31. 1. 2026</w:t>
            </w:r>
          </w:p>
        </w:tc>
      </w:tr>
    </w:tbl>
    <w:p w14:paraId="6B57A926" w14:textId="77777777" w:rsidR="00C9375F" w:rsidRDefault="00000000">
      <w:pPr>
        <w:pStyle w:val="Nadpis3"/>
      </w:pPr>
      <w:bookmarkStart w:id="6" w:name="rizika-projektu"/>
      <w:bookmarkEnd w:id="5"/>
      <w:r>
        <w:t>6. Rizika projektu</w:t>
      </w:r>
    </w:p>
    <w:p w14:paraId="1D0108FF" w14:textId="77777777" w:rsidR="00C9375F" w:rsidRDefault="00000000">
      <w:pPr>
        <w:pStyle w:val="Compact"/>
        <w:numPr>
          <w:ilvl w:val="0"/>
          <w:numId w:val="4"/>
        </w:numPr>
      </w:pPr>
      <w:r>
        <w:t>Nedostupnost materiálu nebo zpoždění dodávek</w:t>
      </w:r>
    </w:p>
    <w:p w14:paraId="4BC2F195" w14:textId="77777777" w:rsidR="00C9375F" w:rsidRDefault="00000000">
      <w:pPr>
        <w:pStyle w:val="Compact"/>
        <w:numPr>
          <w:ilvl w:val="0"/>
          <w:numId w:val="4"/>
        </w:numPr>
      </w:pPr>
      <w:r>
        <w:t>Nevyhovující výsledky testů (nutnost přepracování konstrukce)</w:t>
      </w:r>
    </w:p>
    <w:p w14:paraId="10BABDE5" w14:textId="77777777" w:rsidR="00C9375F" w:rsidRDefault="00000000">
      <w:pPr>
        <w:pStyle w:val="Compact"/>
        <w:numPr>
          <w:ilvl w:val="0"/>
          <w:numId w:val="4"/>
        </w:numPr>
      </w:pPr>
      <w:r>
        <w:t>Kolize s jinými interními projekty</w:t>
      </w:r>
    </w:p>
    <w:p w14:paraId="6713A8B8" w14:textId="77777777" w:rsidR="00C9375F" w:rsidRDefault="00000000">
      <w:pPr>
        <w:pStyle w:val="Compact"/>
        <w:numPr>
          <w:ilvl w:val="0"/>
          <w:numId w:val="4"/>
        </w:numPr>
      </w:pPr>
      <w:r>
        <w:t>Nedostatek kapacit ve výrobě v závěrečné fázi</w:t>
      </w:r>
    </w:p>
    <w:p w14:paraId="783C9353" w14:textId="77777777" w:rsidR="00C9375F" w:rsidRDefault="00000000">
      <w:pPr>
        <w:pStyle w:val="Nadpis3"/>
      </w:pPr>
      <w:bookmarkStart w:id="7" w:name="komunikace-a-reporting"/>
      <w:bookmarkEnd w:id="6"/>
      <w:r>
        <w:t>7. Komunikace a reporting</w:t>
      </w:r>
    </w:p>
    <w:p w14:paraId="46ECDA5A" w14:textId="77777777" w:rsidR="00C9375F" w:rsidRDefault="00000000">
      <w:pPr>
        <w:pStyle w:val="Compact"/>
        <w:numPr>
          <w:ilvl w:val="0"/>
          <w:numId w:val="5"/>
        </w:numPr>
      </w:pPr>
      <w:r>
        <w:t>Týdenní interní porady projektového týmu</w:t>
      </w:r>
    </w:p>
    <w:p w14:paraId="07818AA3" w14:textId="77777777" w:rsidR="00C9375F" w:rsidRDefault="00000000">
      <w:pPr>
        <w:pStyle w:val="Compact"/>
        <w:numPr>
          <w:ilvl w:val="0"/>
          <w:numId w:val="5"/>
        </w:numPr>
      </w:pPr>
      <w:r>
        <w:t>Měsíční report vedení firmy (stav, náklady, rizika)</w:t>
      </w:r>
    </w:p>
    <w:p w14:paraId="0FB03DD3" w14:textId="77777777" w:rsidR="00C9375F" w:rsidRDefault="00000000">
      <w:pPr>
        <w:pStyle w:val="Compact"/>
        <w:numPr>
          <w:ilvl w:val="0"/>
          <w:numId w:val="5"/>
        </w:numPr>
      </w:pPr>
      <w:r>
        <w:t>Sdílená složka projektu v interním systému (MES/ERP)</w:t>
      </w:r>
    </w:p>
    <w:p w14:paraId="77407A60" w14:textId="77777777" w:rsidR="00C9375F" w:rsidRDefault="00000000">
      <w:pPr>
        <w:pStyle w:val="Nadpis3"/>
      </w:pPr>
      <w:bookmarkStart w:id="8" w:name="kritéria-úspěchu"/>
      <w:bookmarkEnd w:id="7"/>
      <w:r>
        <w:t>8. Kritéria úspěchu</w:t>
      </w:r>
    </w:p>
    <w:p w14:paraId="7FA3B3F3" w14:textId="77777777" w:rsidR="00C9375F" w:rsidRDefault="00000000">
      <w:pPr>
        <w:pStyle w:val="Compact"/>
        <w:numPr>
          <w:ilvl w:val="0"/>
          <w:numId w:val="6"/>
        </w:numPr>
      </w:pPr>
      <w:r>
        <w:t>Prototyp splňuje všechny funkční a bezpečnostní požadavky</w:t>
      </w:r>
    </w:p>
    <w:p w14:paraId="463B73E1" w14:textId="77777777" w:rsidR="00C9375F" w:rsidRDefault="00000000">
      <w:pPr>
        <w:pStyle w:val="Compact"/>
        <w:numPr>
          <w:ilvl w:val="0"/>
          <w:numId w:val="6"/>
        </w:numPr>
      </w:pPr>
      <w:r>
        <w:t>Výroba sériové verze je ekonomicky realizovatelná</w:t>
      </w:r>
    </w:p>
    <w:p w14:paraId="71D9494A" w14:textId="77777777" w:rsidR="00C9375F" w:rsidRDefault="00000000">
      <w:pPr>
        <w:pStyle w:val="Compact"/>
        <w:numPr>
          <w:ilvl w:val="0"/>
          <w:numId w:val="6"/>
        </w:numPr>
      </w:pPr>
      <w:r>
        <w:t>Dokumentace je kompletní a schválená dle IATF 16949</w:t>
      </w:r>
    </w:p>
    <w:p w14:paraId="37DD91D2" w14:textId="77777777" w:rsidR="00C9375F" w:rsidRDefault="00000000">
      <w:pPr>
        <w:pStyle w:val="Compact"/>
        <w:numPr>
          <w:ilvl w:val="0"/>
          <w:numId w:val="6"/>
        </w:numPr>
      </w:pPr>
      <w:r>
        <w:t>Projekt dokončen v plánovaném termínu a rozpočtu</w:t>
      </w:r>
      <w:bookmarkEnd w:id="0"/>
      <w:bookmarkEnd w:id="8"/>
    </w:p>
    <w:sectPr w:rsidR="00C9375F">
      <w:footnotePr>
        <w:numRestart w:val="eachSect"/>
      </w:footnotePr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59A0DB14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 w15:restartNumberingAfterBreak="0">
    <w:nsid w:val="0000A991"/>
    <w:multiLevelType w:val="multilevel"/>
    <w:tmpl w:val="F370C934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340280954">
    <w:abstractNumId w:val="0"/>
  </w:num>
  <w:num w:numId="2" w16cid:durableId="71512532">
    <w:abstractNumId w:val="1"/>
  </w:num>
  <w:num w:numId="3" w16cid:durableId="1540168257">
    <w:abstractNumId w:val="1"/>
  </w:num>
  <w:num w:numId="4" w16cid:durableId="1328752976">
    <w:abstractNumId w:val="1"/>
  </w:num>
  <w:num w:numId="5" w16cid:durableId="1566185967">
    <w:abstractNumId w:val="1"/>
  </w:num>
  <w:num w:numId="6" w16cid:durableId="15127197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75F"/>
    <w:rsid w:val="00A64548"/>
    <w:rsid w:val="00AA0500"/>
    <w:rsid w:val="00C9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52F582"/>
  <w15:docId w15:val="{E581CBCA-6A02-40BF-A8CA-BF11BA8B4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Zkladntext"/>
    <w:link w:val="Nadpis1Char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Zkladntext"/>
    <w:link w:val="Nadpis2Char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Zkladntext"/>
    <w:link w:val="Nadpis3Char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Zkladntext"/>
    <w:link w:val="Nadpis4Char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Zkladntext"/>
    <w:link w:val="Nadpis5Char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Zkladntext"/>
    <w:link w:val="Nadpis6Char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Zkladntext"/>
    <w:link w:val="Nadpis7Char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Zkladntext"/>
    <w:link w:val="Nadpis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Zkladntext"/>
    <w:link w:val="Nadpis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qFormat/>
    <w:pPr>
      <w:spacing w:before="180" w:after="180"/>
    </w:pPr>
  </w:style>
  <w:style w:type="paragraph" w:customStyle="1" w:styleId="FirstParagraph">
    <w:name w:val="First Paragraph"/>
    <w:basedOn w:val="Zkladntext"/>
    <w:next w:val="Zkladntext"/>
    <w:qFormat/>
  </w:style>
  <w:style w:type="paragraph" w:customStyle="1" w:styleId="Compact">
    <w:name w:val="Compact"/>
    <w:basedOn w:val="Zkladntext"/>
    <w:qFormat/>
    <w:pPr>
      <w:spacing w:before="36" w:after="36"/>
    </w:pPr>
  </w:style>
  <w:style w:type="paragraph" w:styleId="Nzev">
    <w:name w:val="Title"/>
    <w:basedOn w:val="Normln"/>
    <w:next w:val="Zkladntext"/>
    <w:link w:val="NzevChar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zev"/>
    <w:next w:val="Zkladntext"/>
    <w:link w:val="PodnadpisChar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Zkladntext"/>
    <w:qFormat/>
    <w:pPr>
      <w:keepNext/>
      <w:keepLines/>
      <w:jc w:val="center"/>
    </w:pPr>
  </w:style>
  <w:style w:type="paragraph" w:styleId="Datum">
    <w:name w:val="Date"/>
    <w:next w:val="Zkladntext"/>
    <w:qFormat/>
    <w:pPr>
      <w:keepNext/>
      <w:keepLines/>
      <w:jc w:val="center"/>
    </w:pPr>
  </w:style>
  <w:style w:type="paragraph" w:customStyle="1" w:styleId="AbstractTitle">
    <w:name w:val="Abstract Title"/>
    <w:basedOn w:val="Normln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ln"/>
    <w:next w:val="Zkladntext"/>
    <w:qFormat/>
    <w:pPr>
      <w:keepNext/>
      <w:keepLines/>
      <w:spacing w:before="100" w:after="300"/>
    </w:pPr>
    <w:rPr>
      <w:sz w:val="20"/>
      <w:szCs w:val="20"/>
    </w:rPr>
  </w:style>
  <w:style w:type="paragraph" w:styleId="Bibliografie">
    <w:name w:val="Bibliography"/>
    <w:basedOn w:val="Normln"/>
    <w:qFormat/>
  </w:style>
  <w:style w:type="character" w:customStyle="1" w:styleId="Nadpis1Char">
    <w:name w:val="Nadpis 1 Char"/>
    <w:basedOn w:val="Standardnpsmoodstavce"/>
    <w:link w:val="Nadpis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Textvbloku">
    <w:name w:val="Block Text"/>
    <w:basedOn w:val="Zkladntext"/>
    <w:next w:val="Zkladntext"/>
    <w:uiPriority w:val="9"/>
    <w:unhideWhenUsed/>
    <w:qFormat/>
    <w:pPr>
      <w:spacing w:before="100" w:after="100"/>
      <w:ind w:left="480" w:right="480"/>
    </w:pPr>
  </w:style>
  <w:style w:type="paragraph" w:styleId="Textpoznpodarou">
    <w:name w:val="footnote text"/>
    <w:basedOn w:val="Normln"/>
    <w:uiPriority w:val="9"/>
    <w:unhideWhenUsed/>
    <w:qFormat/>
  </w:style>
  <w:style w:type="paragraph" w:customStyle="1" w:styleId="FootnoteBlockText">
    <w:name w:val="Footnote Block Text"/>
    <w:basedOn w:val="Textpoznpodarou"/>
    <w:next w:val="Textpoznpodarou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ln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ln"/>
  </w:style>
  <w:style w:type="paragraph" w:styleId="Titulek">
    <w:name w:val="caption"/>
    <w:basedOn w:val="Normln"/>
    <w:link w:val="TitulekChar"/>
    <w:pPr>
      <w:spacing w:after="120"/>
    </w:pPr>
    <w:rPr>
      <w:i/>
    </w:rPr>
  </w:style>
  <w:style w:type="paragraph" w:customStyle="1" w:styleId="TableCaption">
    <w:name w:val="Table Caption"/>
    <w:basedOn w:val="Titulek"/>
    <w:pPr>
      <w:keepNext/>
    </w:pPr>
  </w:style>
  <w:style w:type="paragraph" w:customStyle="1" w:styleId="ImageCaption">
    <w:name w:val="Image Caption"/>
    <w:basedOn w:val="Titulek"/>
  </w:style>
  <w:style w:type="paragraph" w:customStyle="1" w:styleId="Figure">
    <w:name w:val="Figure"/>
    <w:basedOn w:val="Normln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TitulekChar">
    <w:name w:val="Titulek Char"/>
    <w:basedOn w:val="Standardnpsmoodstavce"/>
    <w:link w:val="Titulek"/>
  </w:style>
  <w:style w:type="character" w:customStyle="1" w:styleId="VerbatimChar">
    <w:name w:val="Verbatim Char"/>
    <w:basedOn w:val="Titulek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TitulekChar"/>
  </w:style>
  <w:style w:type="character" w:styleId="Znakapoznpodarou">
    <w:name w:val="footnote reference"/>
    <w:basedOn w:val="TitulekChar"/>
    <w:rPr>
      <w:vertAlign w:val="superscript"/>
    </w:rPr>
  </w:style>
  <w:style w:type="character" w:styleId="Hypertextovodkaz">
    <w:name w:val="Hyperlink"/>
    <w:basedOn w:val="TitulekChar"/>
    <w:rPr>
      <w:color w:val="156082" w:themeColor="accent1"/>
    </w:rPr>
  </w:style>
  <w:style w:type="paragraph" w:styleId="Nadpisobsahu">
    <w:name w:val="TOC Heading"/>
    <w:basedOn w:val="Nadpis1"/>
    <w:next w:val="Zkladntext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Normln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1822</Characters>
  <Application>Microsoft Office Word</Application>
  <DocSecurity>0</DocSecurity>
  <Lines>79</Lines>
  <Paragraphs>84</Paragraphs>
  <ScaleCrop>false</ScaleCrop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Hradílek</dc:creator>
  <cp:keywords/>
  <cp:lastModifiedBy>Ludvík Hradílek</cp:lastModifiedBy>
  <cp:revision>2</cp:revision>
  <dcterms:created xsi:type="dcterms:W3CDTF">2025-11-01T13:23:00Z</dcterms:created>
  <dcterms:modified xsi:type="dcterms:W3CDTF">2025-11-01T13:23:00Z</dcterms:modified>
</cp:coreProperties>
</file>